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30AD" w14:textId="19327A70" w:rsidR="003E02DA" w:rsidRDefault="000B7160">
      <w:r>
        <w:t>Woodend BLTC</w:t>
      </w:r>
      <w:r w:rsidR="00D648DF">
        <w:t xml:space="preserve"> AGM – 28</w:t>
      </w:r>
      <w:r w:rsidR="00D648DF" w:rsidRPr="00D648DF">
        <w:rPr>
          <w:vertAlign w:val="superscript"/>
        </w:rPr>
        <w:t>th</w:t>
      </w:r>
      <w:r w:rsidR="00D648DF">
        <w:t xml:space="preserve"> January 2025</w:t>
      </w:r>
    </w:p>
    <w:p w14:paraId="23E8A32E" w14:textId="698BA29C" w:rsidR="000B7160" w:rsidRPr="000B7160" w:rsidRDefault="000B7160">
      <w:pPr>
        <w:rPr>
          <w:b/>
          <w:bCs/>
        </w:rPr>
      </w:pPr>
      <w:r w:rsidRPr="000B7160">
        <w:rPr>
          <w:b/>
          <w:bCs/>
        </w:rPr>
        <w:t>Proposed Subscriptions for 2025/26</w:t>
      </w:r>
    </w:p>
    <w:p w14:paraId="2CD9837A" w14:textId="3791FE04" w:rsidR="000B7160" w:rsidRDefault="000B7160">
      <w:r>
        <w:t>Applying an uplift of 3</w:t>
      </w:r>
      <w:r w:rsidR="00CC0047">
        <w:t>.5</w:t>
      </w:r>
      <w:r>
        <w:t>%</w:t>
      </w:r>
      <w:r w:rsidR="004C5D1D">
        <w:t xml:space="preserve"> in line with </w:t>
      </w:r>
      <w:r w:rsidR="00367676">
        <w:t>inflation rate.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B7160" w:rsidRPr="00D648DF" w14:paraId="0C871A3D" w14:textId="77777777" w:rsidTr="000B7160">
        <w:tc>
          <w:tcPr>
            <w:tcW w:w="3005" w:type="dxa"/>
          </w:tcPr>
          <w:p w14:paraId="3C9EB4DF" w14:textId="095F3F30" w:rsidR="000B7160" w:rsidRPr="00D648DF" w:rsidRDefault="000B7160">
            <w:pPr>
              <w:rPr>
                <w:b/>
                <w:bCs/>
              </w:rPr>
            </w:pPr>
            <w:r w:rsidRPr="00D648DF">
              <w:rPr>
                <w:b/>
                <w:bCs/>
              </w:rPr>
              <w:t>Category</w:t>
            </w:r>
          </w:p>
        </w:tc>
        <w:tc>
          <w:tcPr>
            <w:tcW w:w="3005" w:type="dxa"/>
          </w:tcPr>
          <w:p w14:paraId="2F8D99A4" w14:textId="6216CBF4" w:rsidR="000B7160" w:rsidRPr="00D648DF" w:rsidRDefault="000B7160">
            <w:pPr>
              <w:rPr>
                <w:b/>
                <w:bCs/>
              </w:rPr>
            </w:pPr>
            <w:r w:rsidRPr="00D648DF">
              <w:rPr>
                <w:b/>
                <w:bCs/>
              </w:rPr>
              <w:t>2024/25 Subs</w:t>
            </w:r>
          </w:p>
        </w:tc>
        <w:tc>
          <w:tcPr>
            <w:tcW w:w="3006" w:type="dxa"/>
          </w:tcPr>
          <w:p w14:paraId="664BFF1E" w14:textId="06830730" w:rsidR="000B7160" w:rsidRPr="00D648DF" w:rsidRDefault="000B7160">
            <w:pPr>
              <w:rPr>
                <w:b/>
                <w:bCs/>
              </w:rPr>
            </w:pPr>
            <w:r w:rsidRPr="00D648DF">
              <w:rPr>
                <w:b/>
                <w:bCs/>
              </w:rPr>
              <w:t>Proposed 2025/6 Subs</w:t>
            </w:r>
          </w:p>
        </w:tc>
      </w:tr>
      <w:tr w:rsidR="000B7160" w14:paraId="41A7462E" w14:textId="77777777" w:rsidTr="000B7160">
        <w:tc>
          <w:tcPr>
            <w:tcW w:w="3005" w:type="dxa"/>
          </w:tcPr>
          <w:p w14:paraId="36063EB3" w14:textId="77777777" w:rsidR="000B7160" w:rsidRDefault="000B7160"/>
        </w:tc>
        <w:tc>
          <w:tcPr>
            <w:tcW w:w="3005" w:type="dxa"/>
          </w:tcPr>
          <w:p w14:paraId="28A016C5" w14:textId="77777777" w:rsidR="000B7160" w:rsidRDefault="000B7160"/>
        </w:tc>
        <w:tc>
          <w:tcPr>
            <w:tcW w:w="3006" w:type="dxa"/>
          </w:tcPr>
          <w:p w14:paraId="209650D2" w14:textId="77777777" w:rsidR="000B7160" w:rsidRDefault="000B7160"/>
        </w:tc>
      </w:tr>
      <w:tr w:rsidR="000B7160" w14:paraId="56BCE601" w14:textId="77777777" w:rsidTr="000B7160">
        <w:tc>
          <w:tcPr>
            <w:tcW w:w="3005" w:type="dxa"/>
          </w:tcPr>
          <w:p w14:paraId="493C2DE6" w14:textId="253F7E5C" w:rsidR="000B7160" w:rsidRDefault="000B7160">
            <w:r>
              <w:t>Adult Tennis</w:t>
            </w:r>
          </w:p>
        </w:tc>
        <w:tc>
          <w:tcPr>
            <w:tcW w:w="3005" w:type="dxa"/>
          </w:tcPr>
          <w:p w14:paraId="24B9AC92" w14:textId="7FB4E10F" w:rsidR="000B7160" w:rsidRDefault="000B7160">
            <w:r>
              <w:t>£284</w:t>
            </w:r>
          </w:p>
        </w:tc>
        <w:tc>
          <w:tcPr>
            <w:tcW w:w="3006" w:type="dxa"/>
          </w:tcPr>
          <w:p w14:paraId="021E129E" w14:textId="3DBF5E24" w:rsidR="000B7160" w:rsidRDefault="000B7160">
            <w:r>
              <w:t>£29</w:t>
            </w:r>
            <w:r w:rsidR="00C930DF">
              <w:t>4</w:t>
            </w:r>
          </w:p>
        </w:tc>
      </w:tr>
      <w:tr w:rsidR="000B7160" w14:paraId="4EAA7D05" w14:textId="77777777" w:rsidTr="000B7160">
        <w:tc>
          <w:tcPr>
            <w:tcW w:w="3005" w:type="dxa"/>
          </w:tcPr>
          <w:p w14:paraId="27D08D75" w14:textId="432240B7" w:rsidR="000B7160" w:rsidRDefault="000B7160">
            <w:r>
              <w:t>Family Tennis</w:t>
            </w:r>
          </w:p>
        </w:tc>
        <w:tc>
          <w:tcPr>
            <w:tcW w:w="3005" w:type="dxa"/>
          </w:tcPr>
          <w:p w14:paraId="06CF8ADD" w14:textId="16572174" w:rsidR="000B7160" w:rsidRDefault="000B7160">
            <w:r>
              <w:t>£588</w:t>
            </w:r>
          </w:p>
        </w:tc>
        <w:tc>
          <w:tcPr>
            <w:tcW w:w="3006" w:type="dxa"/>
          </w:tcPr>
          <w:p w14:paraId="630EED17" w14:textId="2BD61340" w:rsidR="000B7160" w:rsidRDefault="000B7160">
            <w:r>
              <w:t>£60</w:t>
            </w:r>
            <w:r w:rsidR="00052E2E">
              <w:t>9</w:t>
            </w:r>
          </w:p>
        </w:tc>
      </w:tr>
      <w:tr w:rsidR="000B7160" w14:paraId="133671BC" w14:textId="77777777" w:rsidTr="000B7160">
        <w:tc>
          <w:tcPr>
            <w:tcW w:w="3005" w:type="dxa"/>
          </w:tcPr>
          <w:p w14:paraId="7D8B17B5" w14:textId="55CD5814" w:rsidR="000B7160" w:rsidRDefault="000B7160" w:rsidP="000B7160">
            <w:r>
              <w:t>Mini Tennis (under 6)</w:t>
            </w:r>
          </w:p>
        </w:tc>
        <w:tc>
          <w:tcPr>
            <w:tcW w:w="3005" w:type="dxa"/>
          </w:tcPr>
          <w:p w14:paraId="5C19745C" w14:textId="5897F5AF" w:rsidR="000B7160" w:rsidRDefault="000B7160" w:rsidP="000B7160">
            <w:r>
              <w:t>£35</w:t>
            </w:r>
          </w:p>
        </w:tc>
        <w:tc>
          <w:tcPr>
            <w:tcW w:w="3006" w:type="dxa"/>
          </w:tcPr>
          <w:p w14:paraId="5791E621" w14:textId="7D1B25C1" w:rsidR="000B7160" w:rsidRDefault="000B7160" w:rsidP="000B7160">
            <w:r>
              <w:t>£35</w:t>
            </w:r>
          </w:p>
        </w:tc>
      </w:tr>
      <w:tr w:rsidR="000B7160" w14:paraId="74C44F7C" w14:textId="77777777" w:rsidTr="000B7160">
        <w:tc>
          <w:tcPr>
            <w:tcW w:w="3005" w:type="dxa"/>
          </w:tcPr>
          <w:p w14:paraId="2AB5E26F" w14:textId="314015CF" w:rsidR="000B7160" w:rsidRDefault="000B7160" w:rsidP="000B7160">
            <w:r>
              <w:t>Junior Tennis (7-13)</w:t>
            </w:r>
          </w:p>
        </w:tc>
        <w:tc>
          <w:tcPr>
            <w:tcW w:w="3005" w:type="dxa"/>
          </w:tcPr>
          <w:p w14:paraId="1EBC8B73" w14:textId="791C9052" w:rsidR="000B7160" w:rsidRDefault="000B7160" w:rsidP="000B7160">
            <w:r>
              <w:t>£70</w:t>
            </w:r>
          </w:p>
        </w:tc>
        <w:tc>
          <w:tcPr>
            <w:tcW w:w="3006" w:type="dxa"/>
          </w:tcPr>
          <w:p w14:paraId="423E8D6C" w14:textId="4DA953EF" w:rsidR="000B7160" w:rsidRDefault="000B7160" w:rsidP="000B7160">
            <w:r>
              <w:t>£70</w:t>
            </w:r>
          </w:p>
        </w:tc>
      </w:tr>
      <w:tr w:rsidR="000B7160" w14:paraId="0FC0E627" w14:textId="77777777" w:rsidTr="000B7160">
        <w:tc>
          <w:tcPr>
            <w:tcW w:w="3005" w:type="dxa"/>
          </w:tcPr>
          <w:p w14:paraId="2A2A2D6D" w14:textId="4710FFFD" w:rsidR="000B7160" w:rsidRDefault="000B7160" w:rsidP="000B7160">
            <w:r>
              <w:t xml:space="preserve">Intermediate (14-17)/Student </w:t>
            </w:r>
          </w:p>
        </w:tc>
        <w:tc>
          <w:tcPr>
            <w:tcW w:w="3005" w:type="dxa"/>
          </w:tcPr>
          <w:p w14:paraId="2F1D7F4C" w14:textId="268F74A8" w:rsidR="000B7160" w:rsidRDefault="000B7160" w:rsidP="000B7160">
            <w:r>
              <w:t>£90</w:t>
            </w:r>
          </w:p>
        </w:tc>
        <w:tc>
          <w:tcPr>
            <w:tcW w:w="3006" w:type="dxa"/>
          </w:tcPr>
          <w:p w14:paraId="19A95224" w14:textId="451780BC" w:rsidR="000B7160" w:rsidRDefault="000B7160" w:rsidP="000B7160">
            <w:r>
              <w:t>£90</w:t>
            </w:r>
          </w:p>
        </w:tc>
      </w:tr>
      <w:tr w:rsidR="000B7160" w14:paraId="3EDFA836" w14:textId="77777777" w:rsidTr="000B7160">
        <w:tc>
          <w:tcPr>
            <w:tcW w:w="3005" w:type="dxa"/>
          </w:tcPr>
          <w:p w14:paraId="764A2D0C" w14:textId="64A788B4" w:rsidR="000B7160" w:rsidRDefault="000B7160" w:rsidP="000B7160">
            <w:r>
              <w:t>Summer Hols Membership</w:t>
            </w:r>
          </w:p>
        </w:tc>
        <w:tc>
          <w:tcPr>
            <w:tcW w:w="3005" w:type="dxa"/>
          </w:tcPr>
          <w:p w14:paraId="16AF1F1F" w14:textId="76D077D7" w:rsidR="000B7160" w:rsidRDefault="000B7160" w:rsidP="000B7160">
            <w:r>
              <w:t>£30</w:t>
            </w:r>
          </w:p>
        </w:tc>
        <w:tc>
          <w:tcPr>
            <w:tcW w:w="3006" w:type="dxa"/>
          </w:tcPr>
          <w:p w14:paraId="5749A22E" w14:textId="68E77BBC" w:rsidR="000B7160" w:rsidRDefault="000B7160" w:rsidP="000B7160">
            <w:r>
              <w:t>£30</w:t>
            </w:r>
          </w:p>
        </w:tc>
      </w:tr>
      <w:tr w:rsidR="000B7160" w14:paraId="39D98A00" w14:textId="77777777" w:rsidTr="000B7160">
        <w:tc>
          <w:tcPr>
            <w:tcW w:w="3005" w:type="dxa"/>
          </w:tcPr>
          <w:p w14:paraId="646D3064" w14:textId="7C052FBE" w:rsidR="000B7160" w:rsidRDefault="000B7160" w:rsidP="000B7160">
            <w:r>
              <w:t>Community Membership</w:t>
            </w:r>
          </w:p>
        </w:tc>
        <w:tc>
          <w:tcPr>
            <w:tcW w:w="3005" w:type="dxa"/>
          </w:tcPr>
          <w:p w14:paraId="4BE650E2" w14:textId="714103F7" w:rsidR="000B7160" w:rsidRDefault="000B7160" w:rsidP="000B7160">
            <w:r>
              <w:t>£</w:t>
            </w:r>
            <w:r w:rsidR="00C9451A">
              <w:t>42</w:t>
            </w:r>
          </w:p>
        </w:tc>
        <w:tc>
          <w:tcPr>
            <w:tcW w:w="3006" w:type="dxa"/>
          </w:tcPr>
          <w:p w14:paraId="5DB9BECC" w14:textId="04B61AD6" w:rsidR="000B7160" w:rsidRDefault="000B7160" w:rsidP="000B7160">
            <w:r>
              <w:t>£</w:t>
            </w:r>
            <w:r w:rsidR="00C9451A">
              <w:t>50</w:t>
            </w:r>
          </w:p>
        </w:tc>
      </w:tr>
      <w:tr w:rsidR="000B7160" w14:paraId="27412889" w14:textId="77777777" w:rsidTr="000B7160">
        <w:tc>
          <w:tcPr>
            <w:tcW w:w="3005" w:type="dxa"/>
          </w:tcPr>
          <w:p w14:paraId="698FFF6F" w14:textId="77777777" w:rsidR="000B7160" w:rsidRDefault="000B7160" w:rsidP="000B7160"/>
        </w:tc>
        <w:tc>
          <w:tcPr>
            <w:tcW w:w="3005" w:type="dxa"/>
          </w:tcPr>
          <w:p w14:paraId="54473292" w14:textId="77777777" w:rsidR="000B7160" w:rsidRDefault="000B7160" w:rsidP="000B7160"/>
        </w:tc>
        <w:tc>
          <w:tcPr>
            <w:tcW w:w="3006" w:type="dxa"/>
          </w:tcPr>
          <w:p w14:paraId="4A6BDE6F" w14:textId="77777777" w:rsidR="000B7160" w:rsidRDefault="000B7160" w:rsidP="000B7160"/>
        </w:tc>
      </w:tr>
      <w:tr w:rsidR="000B7160" w14:paraId="5EE79B5A" w14:textId="77777777" w:rsidTr="000B7160">
        <w:tc>
          <w:tcPr>
            <w:tcW w:w="3005" w:type="dxa"/>
          </w:tcPr>
          <w:p w14:paraId="09BCCBF1" w14:textId="740196DC" w:rsidR="000B7160" w:rsidRDefault="000B7160" w:rsidP="000B7160">
            <w:r>
              <w:t>Bowling Adult</w:t>
            </w:r>
          </w:p>
        </w:tc>
        <w:tc>
          <w:tcPr>
            <w:tcW w:w="3005" w:type="dxa"/>
          </w:tcPr>
          <w:p w14:paraId="2AE88A8F" w14:textId="0B2C49B3" w:rsidR="000B7160" w:rsidRDefault="000B7160" w:rsidP="000B7160">
            <w:r>
              <w:t>£142</w:t>
            </w:r>
            <w:r w:rsidR="00F04868">
              <w:t xml:space="preserve"> (tbc)</w:t>
            </w:r>
          </w:p>
        </w:tc>
        <w:tc>
          <w:tcPr>
            <w:tcW w:w="3006" w:type="dxa"/>
          </w:tcPr>
          <w:p w14:paraId="361857A8" w14:textId="330438A9" w:rsidR="000B7160" w:rsidRDefault="000B7160" w:rsidP="000B7160">
            <w:r>
              <w:t>£147</w:t>
            </w:r>
            <w:r w:rsidR="00F04868">
              <w:t xml:space="preserve"> </w:t>
            </w:r>
            <w:r w:rsidR="00F04868">
              <w:t>(tbc)</w:t>
            </w:r>
          </w:p>
        </w:tc>
      </w:tr>
      <w:tr w:rsidR="000B7160" w14:paraId="204CBD66" w14:textId="77777777" w:rsidTr="000B7160">
        <w:tc>
          <w:tcPr>
            <w:tcW w:w="3005" w:type="dxa"/>
          </w:tcPr>
          <w:p w14:paraId="763FA4EF" w14:textId="592217FF" w:rsidR="000B7160" w:rsidRDefault="000B7160" w:rsidP="000B7160">
            <w:r>
              <w:t>Bowling Family</w:t>
            </w:r>
          </w:p>
        </w:tc>
        <w:tc>
          <w:tcPr>
            <w:tcW w:w="3005" w:type="dxa"/>
          </w:tcPr>
          <w:p w14:paraId="02A74B7B" w14:textId="775601E0" w:rsidR="000B7160" w:rsidRDefault="000B7160" w:rsidP="000B7160">
            <w:r>
              <w:t>£284</w:t>
            </w:r>
            <w:r w:rsidR="00F04868">
              <w:t xml:space="preserve"> </w:t>
            </w:r>
            <w:r w:rsidR="00F04868">
              <w:t>(tbc)</w:t>
            </w:r>
          </w:p>
        </w:tc>
        <w:tc>
          <w:tcPr>
            <w:tcW w:w="3006" w:type="dxa"/>
          </w:tcPr>
          <w:p w14:paraId="67075B76" w14:textId="14AF12F7" w:rsidR="000B7160" w:rsidRDefault="000B7160" w:rsidP="000B7160">
            <w:r>
              <w:t>£293</w:t>
            </w:r>
            <w:r w:rsidR="00F04868">
              <w:t xml:space="preserve"> </w:t>
            </w:r>
            <w:r w:rsidR="00F04868">
              <w:t>(tbc)</w:t>
            </w:r>
          </w:p>
        </w:tc>
      </w:tr>
      <w:tr w:rsidR="000B7160" w14:paraId="51330C66" w14:textId="77777777" w:rsidTr="000B7160">
        <w:tc>
          <w:tcPr>
            <w:tcW w:w="3005" w:type="dxa"/>
          </w:tcPr>
          <w:p w14:paraId="03230BDD" w14:textId="65AC6747" w:rsidR="000B7160" w:rsidRDefault="000B7160" w:rsidP="000B7160">
            <w:r>
              <w:t>Bowling Junior</w:t>
            </w:r>
          </w:p>
        </w:tc>
        <w:tc>
          <w:tcPr>
            <w:tcW w:w="3005" w:type="dxa"/>
          </w:tcPr>
          <w:p w14:paraId="728AC67F" w14:textId="452D0753" w:rsidR="000B7160" w:rsidRDefault="000B7160" w:rsidP="000B7160">
            <w:r>
              <w:t>£20</w:t>
            </w:r>
          </w:p>
        </w:tc>
        <w:tc>
          <w:tcPr>
            <w:tcW w:w="3006" w:type="dxa"/>
          </w:tcPr>
          <w:p w14:paraId="50EDE33A" w14:textId="42EB52BD" w:rsidR="000B7160" w:rsidRDefault="000B7160" w:rsidP="000B7160">
            <w:r>
              <w:t>£21</w:t>
            </w:r>
          </w:p>
        </w:tc>
      </w:tr>
    </w:tbl>
    <w:p w14:paraId="1B5AE92F" w14:textId="77777777" w:rsidR="000B7160" w:rsidRDefault="000B7160"/>
    <w:p w14:paraId="2D963ED0" w14:textId="3DA40775" w:rsidR="00367676" w:rsidRPr="00367676" w:rsidRDefault="00367676">
      <w:pPr>
        <w:rPr>
          <w:b/>
          <w:bCs/>
          <w:u w:val="single"/>
        </w:rPr>
      </w:pPr>
      <w:r w:rsidRPr="00367676">
        <w:rPr>
          <w:b/>
          <w:bCs/>
          <w:u w:val="single"/>
        </w:rPr>
        <w:t>Comparators</w:t>
      </w:r>
    </w:p>
    <w:p w14:paraId="6EFB1B76" w14:textId="59D0A9A0" w:rsidR="001A1543" w:rsidRDefault="001A1543">
      <w:r w:rsidRPr="001A1543">
        <w:rPr>
          <w:b/>
          <w:bCs/>
        </w:rPr>
        <w:t>Broomhill</w:t>
      </w:r>
      <w:r>
        <w:t xml:space="preserve"> (2024/5) - £265 for adult, £30-70 for juniors/students, no family option.</w:t>
      </w:r>
    </w:p>
    <w:p w14:paraId="5C0197CE" w14:textId="06055751" w:rsidR="001A1543" w:rsidRDefault="001A1543">
      <w:r w:rsidRPr="001A1543">
        <w:rPr>
          <w:b/>
          <w:bCs/>
        </w:rPr>
        <w:t>Hillhead</w:t>
      </w:r>
      <w:r>
        <w:t xml:space="preserve"> (2024/5) – Adult £338, over 60 £264, £202-£63 for student-mini, social £81.</w:t>
      </w:r>
    </w:p>
    <w:p w14:paraId="7BAB56E0" w14:textId="3089C08D" w:rsidR="00852F82" w:rsidRDefault="00852F82">
      <w:r w:rsidRPr="00852F82">
        <w:rPr>
          <w:b/>
          <w:bCs/>
        </w:rPr>
        <w:t>Giffnock</w:t>
      </w:r>
      <w:r>
        <w:t xml:space="preserve"> (2024/25) tennis &amp; squash – Adult £416, Family £932, £104-£219 mini/student.</w:t>
      </w:r>
    </w:p>
    <w:p w14:paraId="116B9CA9" w14:textId="41EE5B10" w:rsidR="00852F82" w:rsidRDefault="00852F82">
      <w:r w:rsidRPr="00852F82">
        <w:rPr>
          <w:b/>
          <w:bCs/>
        </w:rPr>
        <w:t>Whitecraigs</w:t>
      </w:r>
      <w:r>
        <w:t xml:space="preserve"> (2024/25) – Adult £447, Family £924, £141-£261 mini/student, social £87.</w:t>
      </w:r>
    </w:p>
    <w:sectPr w:rsidR="00852F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60"/>
    <w:rsid w:val="00052E2E"/>
    <w:rsid w:val="000B7160"/>
    <w:rsid w:val="001A1543"/>
    <w:rsid w:val="00367676"/>
    <w:rsid w:val="003E02DA"/>
    <w:rsid w:val="004C5D1D"/>
    <w:rsid w:val="00852F82"/>
    <w:rsid w:val="00A66D02"/>
    <w:rsid w:val="00B33955"/>
    <w:rsid w:val="00C930DF"/>
    <w:rsid w:val="00C9451A"/>
    <w:rsid w:val="00CC0047"/>
    <w:rsid w:val="00D07EE0"/>
    <w:rsid w:val="00D648DF"/>
    <w:rsid w:val="00F0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12731"/>
  <w15:chartTrackingRefBased/>
  <w15:docId w15:val="{A9406BE2-2E1D-4A2A-B0A3-79C8B66A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1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1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1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1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1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1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1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1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1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1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1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1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1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16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B7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McDonald</dc:creator>
  <cp:keywords/>
  <dc:description/>
  <cp:lastModifiedBy>Alix McDonald</cp:lastModifiedBy>
  <cp:revision>9</cp:revision>
  <cp:lastPrinted>2025-01-07T17:01:00Z</cp:lastPrinted>
  <dcterms:created xsi:type="dcterms:W3CDTF">2025-01-08T09:21:00Z</dcterms:created>
  <dcterms:modified xsi:type="dcterms:W3CDTF">2025-01-23T16:52:00Z</dcterms:modified>
</cp:coreProperties>
</file>